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ED0" w:rsidRPr="009D2ED0" w:rsidRDefault="009D2ED0" w:rsidP="009D2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D2E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Komunikat Wydziału Duszpasterskiego dotyczący poparcia inicjatyw prawnej ochrony życia ludzkiego</w:t>
      </w:r>
    </w:p>
    <w:p w:rsidR="009D2ED0" w:rsidRPr="009D2ED0" w:rsidRDefault="009D2ED0" w:rsidP="009D2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D2ED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związku ze społeczną i polityczną debatą o pełnej prawnej ochronie życia ludzkiego oraz mając na uwadze liczne inicjatywy podejmowane przez ruchy, stowarzyszenia i federacje pro-life przypominamy, iż poparcie Kościoła znajdują jedynie te, których stanowisko jest zgodne ze wskazaniami KEP podanymi w komunikacie z dn. 16 kwietnia br. Pasterze Kościoła zwracają się w nim „do ludzi dobrej woli, do matek i ojców, lekarzy i położnych oraz do stanowiących prawo, aby zgodnie z sumieniem stawali na straży ludzkiego życia. […] Równocześnie oświadczają, że </w:t>
      </w:r>
      <w:r w:rsidRPr="009D2E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nie popierają karania kobiet</w:t>
      </w:r>
      <w:r w:rsidRPr="009D2ED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które dopuściły się aborcji. Te kwestie Kościół rozwiązuje w sakramencie pojednania, zgodnie z przepisami prawa kanonicznego i normami etyczno-moralnymi”. Należy o tym pamiętać podejmując parafialne akcje zbierania podpisów poparcia określonych projektów. W razie wątpliwości czy dana inicjatywa jest zgodna ze wskazaniami KEP należy się zwrócić do Wydziału Duszpasterskiego bądź bezpośrednio do Diecezjalnego Duszpasterza Rodzin. </w:t>
      </w:r>
    </w:p>
    <w:p w:rsidR="009D2ED0" w:rsidRPr="009D2ED0" w:rsidRDefault="009D2ED0" w:rsidP="009D2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D2ED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 wyrazami szacunku, </w:t>
      </w:r>
      <w:proofErr w:type="spellStart"/>
      <w:r w:rsidRPr="009D2ED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</w:t>
      </w:r>
      <w:proofErr w:type="spellEnd"/>
      <w:r w:rsidRPr="009D2ED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Christo</w:t>
      </w:r>
    </w:p>
    <w:p w:rsidR="009D2ED0" w:rsidRPr="009D2ED0" w:rsidRDefault="009D2ED0" w:rsidP="009D2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D2ED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Ks. Jerzy Duda</w:t>
      </w:r>
    </w:p>
    <w:p w:rsidR="00324BED" w:rsidRDefault="00324BED"/>
    <w:sectPr w:rsidR="00324BED" w:rsidSect="00324B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D2ED0"/>
    <w:rsid w:val="00035533"/>
    <w:rsid w:val="00071F90"/>
    <w:rsid w:val="00093CC4"/>
    <w:rsid w:val="000A7C24"/>
    <w:rsid w:val="000B39E8"/>
    <w:rsid w:val="000E1C77"/>
    <w:rsid w:val="001037C8"/>
    <w:rsid w:val="00115586"/>
    <w:rsid w:val="001B5038"/>
    <w:rsid w:val="001D4EDA"/>
    <w:rsid w:val="002A3617"/>
    <w:rsid w:val="00324BED"/>
    <w:rsid w:val="0033561D"/>
    <w:rsid w:val="003519E8"/>
    <w:rsid w:val="003E4027"/>
    <w:rsid w:val="004A3BC6"/>
    <w:rsid w:val="004B6C1F"/>
    <w:rsid w:val="004C3F03"/>
    <w:rsid w:val="004D3A01"/>
    <w:rsid w:val="004F5AD9"/>
    <w:rsid w:val="005503F4"/>
    <w:rsid w:val="005F2A83"/>
    <w:rsid w:val="00600FE0"/>
    <w:rsid w:val="00651155"/>
    <w:rsid w:val="00664BF6"/>
    <w:rsid w:val="00680746"/>
    <w:rsid w:val="00681A79"/>
    <w:rsid w:val="007867AA"/>
    <w:rsid w:val="007C4EB2"/>
    <w:rsid w:val="007E4E58"/>
    <w:rsid w:val="007F3B9B"/>
    <w:rsid w:val="00810F8E"/>
    <w:rsid w:val="00814E6E"/>
    <w:rsid w:val="00851C9B"/>
    <w:rsid w:val="008C2AAA"/>
    <w:rsid w:val="009B532A"/>
    <w:rsid w:val="009D2ED0"/>
    <w:rsid w:val="00A24224"/>
    <w:rsid w:val="00A24E06"/>
    <w:rsid w:val="00A61D3E"/>
    <w:rsid w:val="00A6448D"/>
    <w:rsid w:val="00A916A0"/>
    <w:rsid w:val="00AF5278"/>
    <w:rsid w:val="00B00EDF"/>
    <w:rsid w:val="00B3302A"/>
    <w:rsid w:val="00B37D8D"/>
    <w:rsid w:val="00B5051D"/>
    <w:rsid w:val="00B54915"/>
    <w:rsid w:val="00B71828"/>
    <w:rsid w:val="00BF12FC"/>
    <w:rsid w:val="00C027A3"/>
    <w:rsid w:val="00C26313"/>
    <w:rsid w:val="00C4323D"/>
    <w:rsid w:val="00C508BE"/>
    <w:rsid w:val="00CF5A26"/>
    <w:rsid w:val="00D52CC9"/>
    <w:rsid w:val="00D64C0A"/>
    <w:rsid w:val="00D85E34"/>
    <w:rsid w:val="00DD1418"/>
    <w:rsid w:val="00DE74B9"/>
    <w:rsid w:val="00E90938"/>
    <w:rsid w:val="00EC4D56"/>
    <w:rsid w:val="00F8562A"/>
    <w:rsid w:val="00FA3B44"/>
    <w:rsid w:val="00FA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4B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9D2E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15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996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Borowski</dc:creator>
  <cp:keywords/>
  <dc:description/>
  <cp:lastModifiedBy>Łukasz Borowski</cp:lastModifiedBy>
  <cp:revision>2</cp:revision>
  <dcterms:created xsi:type="dcterms:W3CDTF">2016-06-11T10:33:00Z</dcterms:created>
  <dcterms:modified xsi:type="dcterms:W3CDTF">2016-06-11T10:33:00Z</dcterms:modified>
</cp:coreProperties>
</file>